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0E7926F4" w:rsidR="00377C1A" w:rsidRDefault="008C0934" w:rsidP="008C0934">
      <w:pPr>
        <w:jc w:val="center"/>
        <w:rPr>
          <w:b/>
          <w:color w:val="4472C4" w:themeColor="accent1"/>
          <w:sz w:val="28"/>
          <w:szCs w:val="28"/>
        </w:rPr>
      </w:pPr>
      <w:bookmarkStart w:id="0" w:name="_GoBack"/>
      <w:bookmarkEnd w:id="0"/>
      <w:r w:rsidRPr="008C0934">
        <w:rPr>
          <w:b/>
          <w:color w:val="4472C4" w:themeColor="accent1"/>
          <w:sz w:val="28"/>
          <w:szCs w:val="28"/>
        </w:rPr>
        <w:t>Teacher Licensure Data</w:t>
      </w:r>
    </w:p>
    <w:p w14:paraId="4AAF584F" w14:textId="41F7E3C3" w:rsidR="008C0934" w:rsidRPr="005A791B" w:rsidRDefault="005A791B" w:rsidP="005A791B">
      <w:pPr>
        <w:jc w:val="center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2018</w:t>
      </w:r>
    </w:p>
    <w:p w14:paraId="43DBBA25" w14:textId="77777777" w:rsidR="008C0934" w:rsidRDefault="008C0934" w:rsidP="008C0934"/>
    <w:tbl>
      <w:tblPr>
        <w:tblStyle w:val="TableGrid"/>
        <w:tblW w:w="13860" w:type="dxa"/>
        <w:tblInd w:w="-635" w:type="dxa"/>
        <w:tblLayout w:type="fixed"/>
        <w:tblLook w:val="06A0" w:firstRow="1" w:lastRow="0" w:firstColumn="1" w:lastColumn="0" w:noHBand="1" w:noVBand="1"/>
        <w:tblCaption w:val="table for licensing data for legislators"/>
        <w:tblDescription w:val="column headings: licensed teachers, active licensed teachers, special permissions, tier 1, tier 2, enrolled in teather preparation"/>
      </w:tblPr>
      <w:tblGrid>
        <w:gridCol w:w="2165"/>
        <w:gridCol w:w="1705"/>
        <w:gridCol w:w="1890"/>
        <w:gridCol w:w="2070"/>
        <w:gridCol w:w="1980"/>
        <w:gridCol w:w="1710"/>
        <w:gridCol w:w="2340"/>
      </w:tblGrid>
      <w:tr w:rsidR="00691377" w14:paraId="2345FD13" w14:textId="77777777" w:rsidTr="003B11F2">
        <w:trPr>
          <w:tblHeader/>
        </w:trPr>
        <w:tc>
          <w:tcPr>
            <w:tcW w:w="2165" w:type="dxa"/>
            <w:shd w:val="clear" w:color="auto" w:fill="D5DCE4" w:themeFill="text2" w:themeFillTint="33"/>
          </w:tcPr>
          <w:p w14:paraId="5F810969" w14:textId="77777777" w:rsidR="008C0934" w:rsidRPr="003B11F2" w:rsidRDefault="008C0934" w:rsidP="008821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D5DCE4" w:themeFill="text2" w:themeFillTint="33"/>
          </w:tcPr>
          <w:p w14:paraId="7452F787" w14:textId="77777777" w:rsidR="008C0934" w:rsidRPr="003B11F2" w:rsidRDefault="008C0934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Licensed Teachers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2DEEF5F2" w14:textId="579B5DD4" w:rsidR="008C0934" w:rsidRPr="003B11F2" w:rsidRDefault="005A791B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Active Licensed Teachers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435E2127" w14:textId="3545E7AF" w:rsidR="008C0934" w:rsidRPr="003B11F2" w:rsidRDefault="008C0934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Special Pe</w:t>
            </w:r>
            <w:r w:rsidR="0081448E" w:rsidRPr="003B11F2">
              <w:rPr>
                <w:b/>
                <w:bCs/>
                <w:sz w:val="24"/>
                <w:szCs w:val="24"/>
              </w:rPr>
              <w:t>rmissions</w:t>
            </w:r>
            <w:r w:rsidR="0081448E" w:rsidRPr="003B11F2">
              <w:rPr>
                <w:rStyle w:val="FootnoteReference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0D2A9FA6" w14:textId="15B7AAAB" w:rsidR="008C0934" w:rsidRPr="003B11F2" w:rsidRDefault="0081448E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Tier 1</w:t>
            </w:r>
            <w:r w:rsidRPr="003B11F2"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373B6BE9" w14:textId="0D3934E1" w:rsidR="008C0934" w:rsidRPr="003B11F2" w:rsidRDefault="0081448E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Tier 2</w:t>
            </w:r>
            <w:r w:rsidRPr="003B11F2"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7DA7A3DB" w14:textId="63D4C6E7" w:rsidR="008C0934" w:rsidRPr="003B11F2" w:rsidRDefault="003B11F2" w:rsidP="008821D8">
            <w:pPr>
              <w:jc w:val="center"/>
              <w:rPr>
                <w:b/>
                <w:bCs/>
                <w:sz w:val="24"/>
                <w:szCs w:val="24"/>
              </w:rPr>
            </w:pPr>
            <w:r w:rsidRPr="003B11F2">
              <w:rPr>
                <w:b/>
                <w:bCs/>
                <w:sz w:val="24"/>
                <w:szCs w:val="24"/>
              </w:rPr>
              <w:t>Enrolled in Teacher P</w:t>
            </w:r>
            <w:r w:rsidR="008C0934" w:rsidRPr="003B11F2">
              <w:rPr>
                <w:b/>
                <w:bCs/>
                <w:sz w:val="24"/>
                <w:szCs w:val="24"/>
              </w:rPr>
              <w:t>reparation</w:t>
            </w:r>
            <w:r w:rsidRPr="003B11F2">
              <w:rPr>
                <w:b/>
                <w:bCs/>
                <w:sz w:val="24"/>
                <w:szCs w:val="24"/>
              </w:rPr>
              <w:t xml:space="preserve"> (15/16)</w:t>
            </w:r>
          </w:p>
        </w:tc>
      </w:tr>
      <w:tr w:rsidR="008C0934" w14:paraId="4FB97386" w14:textId="77777777" w:rsidTr="003B11F2">
        <w:tc>
          <w:tcPr>
            <w:tcW w:w="2165" w:type="dxa"/>
          </w:tcPr>
          <w:p w14:paraId="4F0A86C3" w14:textId="7D2B2159" w:rsidR="008C0934" w:rsidRPr="003B11F2" w:rsidRDefault="005A791B" w:rsidP="008821D8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Unduplicated </w:t>
            </w:r>
            <w:r w:rsidR="008C0934" w:rsidRPr="003B11F2">
              <w:rPr>
                <w:sz w:val="24"/>
                <w:szCs w:val="24"/>
              </w:rPr>
              <w:t>Total</w:t>
            </w:r>
            <w:r w:rsidRPr="003B11F2">
              <w:rPr>
                <w:rStyle w:val="FootnoteReference"/>
                <w:sz w:val="24"/>
                <w:szCs w:val="24"/>
              </w:rPr>
              <w:footnoteReference w:id="4"/>
            </w:r>
          </w:p>
        </w:tc>
        <w:tc>
          <w:tcPr>
            <w:tcW w:w="1705" w:type="dxa"/>
          </w:tcPr>
          <w:p w14:paraId="61E0BDE8" w14:textId="0AFF54C1" w:rsidR="008C0934" w:rsidRPr="003B11F2" w:rsidRDefault="00D266A8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106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337</w:t>
            </w:r>
          </w:p>
        </w:tc>
        <w:tc>
          <w:tcPr>
            <w:tcW w:w="1890" w:type="dxa"/>
          </w:tcPr>
          <w:p w14:paraId="05E249AC" w14:textId="3014A55E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67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441</w:t>
            </w:r>
          </w:p>
        </w:tc>
        <w:tc>
          <w:tcPr>
            <w:tcW w:w="2070" w:type="dxa"/>
          </w:tcPr>
          <w:p w14:paraId="5530FD89" w14:textId="5DD647C5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5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238</w:t>
            </w:r>
          </w:p>
        </w:tc>
        <w:tc>
          <w:tcPr>
            <w:tcW w:w="1980" w:type="dxa"/>
          </w:tcPr>
          <w:p w14:paraId="537B577F" w14:textId="06FDB6E4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484</w:t>
            </w:r>
          </w:p>
        </w:tc>
        <w:tc>
          <w:tcPr>
            <w:tcW w:w="1710" w:type="dxa"/>
          </w:tcPr>
          <w:p w14:paraId="3DD87E1A" w14:textId="6EB585C3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444</w:t>
            </w:r>
          </w:p>
        </w:tc>
        <w:tc>
          <w:tcPr>
            <w:tcW w:w="2340" w:type="dxa"/>
          </w:tcPr>
          <w:p w14:paraId="356A728E" w14:textId="1355D085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12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431</w:t>
            </w:r>
          </w:p>
        </w:tc>
      </w:tr>
      <w:tr w:rsidR="00691377" w14:paraId="5DC87C5B" w14:textId="77777777" w:rsidTr="003B11F2">
        <w:tc>
          <w:tcPr>
            <w:tcW w:w="2165" w:type="dxa"/>
            <w:shd w:val="clear" w:color="auto" w:fill="D5DCE4" w:themeFill="text2" w:themeFillTint="33"/>
          </w:tcPr>
          <w:p w14:paraId="1891AF87" w14:textId="2536BA62" w:rsidR="008C0934" w:rsidRPr="003B11F2" w:rsidRDefault="00691377" w:rsidP="008821D8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Teachers o</w:t>
            </w:r>
            <w:r w:rsidR="008C0934" w:rsidRPr="003B11F2">
              <w:rPr>
                <w:sz w:val="24"/>
                <w:szCs w:val="24"/>
              </w:rPr>
              <w:t>f Color or American Indian</w:t>
            </w:r>
            <w:r w:rsidRPr="003B11F2">
              <w:rPr>
                <w:sz w:val="24"/>
                <w:szCs w:val="24"/>
              </w:rPr>
              <w:t xml:space="preserve"> Teachers</w:t>
            </w:r>
            <w:r w:rsidR="005A791B" w:rsidRPr="003B11F2">
              <w:rPr>
                <w:rStyle w:val="FootnoteReference"/>
                <w:sz w:val="24"/>
                <w:szCs w:val="24"/>
              </w:rPr>
              <w:footnoteReference w:id="5"/>
            </w:r>
          </w:p>
        </w:tc>
        <w:tc>
          <w:tcPr>
            <w:tcW w:w="1705" w:type="dxa"/>
            <w:shd w:val="clear" w:color="auto" w:fill="D5DCE4" w:themeFill="text2" w:themeFillTint="33"/>
          </w:tcPr>
          <w:p w14:paraId="551FD075" w14:textId="50EDF7D8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5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 xml:space="preserve">291 </w:t>
            </w:r>
          </w:p>
          <w:p w14:paraId="28078B56" w14:textId="5037771C" w:rsidR="008C0934" w:rsidRPr="003B11F2" w:rsidRDefault="00D266A8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(4.98</w:t>
            </w:r>
            <w:r w:rsidR="008C0934" w:rsidRPr="003B11F2">
              <w:rPr>
                <w:sz w:val="24"/>
                <w:szCs w:val="24"/>
              </w:rPr>
              <w:t>%)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BBBED21" w14:textId="77777777" w:rsidR="00301204" w:rsidRDefault="00301204" w:rsidP="00691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4,136</w:t>
            </w:r>
          </w:p>
          <w:p w14:paraId="44792C0C" w14:textId="0BAD51CE" w:rsidR="008C0934" w:rsidRPr="003B11F2" w:rsidRDefault="00301204" w:rsidP="00691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(6.1%)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1D18C6F0" w14:textId="77777777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692 </w:t>
            </w:r>
          </w:p>
          <w:p w14:paraId="779B9EF9" w14:textId="4042A569" w:rsidR="008C0934" w:rsidRPr="003B11F2" w:rsidRDefault="00691377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(13.2%</w:t>
            </w:r>
            <w:r w:rsidR="008C0934" w:rsidRPr="003B11F2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57D07A05" w14:textId="77777777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134 </w:t>
            </w:r>
          </w:p>
          <w:p w14:paraId="282EB5C3" w14:textId="76CF78AE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(9.03</w:t>
            </w:r>
            <w:r w:rsidR="00691377" w:rsidRPr="003B11F2">
              <w:rPr>
                <w:sz w:val="24"/>
                <w:szCs w:val="24"/>
              </w:rPr>
              <w:t>%</w:t>
            </w:r>
            <w:r w:rsidRPr="003B11F2"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1055A160" w14:textId="77777777" w:rsidR="00691377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 xml:space="preserve">123 </w:t>
            </w:r>
          </w:p>
          <w:p w14:paraId="22FFC4B2" w14:textId="039F5A3F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(8.52</w:t>
            </w:r>
            <w:r w:rsidR="00691377" w:rsidRPr="003B11F2">
              <w:rPr>
                <w:sz w:val="24"/>
                <w:szCs w:val="24"/>
              </w:rPr>
              <w:t>%</w:t>
            </w:r>
            <w:r w:rsidRPr="003B11F2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4929A5BF" w14:textId="77777777" w:rsidR="008C0934" w:rsidRPr="003B11F2" w:rsidRDefault="008C0934" w:rsidP="00691377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Not yet collected</w:t>
            </w:r>
          </w:p>
        </w:tc>
      </w:tr>
      <w:tr w:rsidR="008C0934" w14:paraId="355E6AC6" w14:textId="77777777" w:rsidTr="003B11F2">
        <w:tc>
          <w:tcPr>
            <w:tcW w:w="2165" w:type="dxa"/>
          </w:tcPr>
          <w:p w14:paraId="6F57A571" w14:textId="3384E0B5" w:rsidR="008C0934" w:rsidRPr="003B11F2" w:rsidRDefault="00691377" w:rsidP="003B11F2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Special Education</w:t>
            </w:r>
            <w:r w:rsidRPr="003B11F2">
              <w:rPr>
                <w:rStyle w:val="FootnoteReference"/>
                <w:sz w:val="24"/>
                <w:szCs w:val="24"/>
              </w:rPr>
              <w:footnoteReference w:id="6"/>
            </w:r>
          </w:p>
        </w:tc>
        <w:tc>
          <w:tcPr>
            <w:tcW w:w="1705" w:type="dxa"/>
          </w:tcPr>
          <w:p w14:paraId="1072DFF5" w14:textId="22FC39A8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11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924</w:t>
            </w:r>
          </w:p>
        </w:tc>
        <w:tc>
          <w:tcPr>
            <w:tcW w:w="1890" w:type="dxa"/>
          </w:tcPr>
          <w:p w14:paraId="22066FE1" w14:textId="7DEDD99B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10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104</w:t>
            </w:r>
          </w:p>
        </w:tc>
        <w:tc>
          <w:tcPr>
            <w:tcW w:w="2070" w:type="dxa"/>
          </w:tcPr>
          <w:p w14:paraId="6BFED537" w14:textId="76642DCF" w:rsidR="008C0934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</w:t>
            </w:r>
          </w:p>
        </w:tc>
        <w:tc>
          <w:tcPr>
            <w:tcW w:w="1980" w:type="dxa"/>
          </w:tcPr>
          <w:p w14:paraId="2A468DF3" w14:textId="3FB192B0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710" w:type="dxa"/>
          </w:tcPr>
          <w:p w14:paraId="6FC07D90" w14:textId="5862FBC1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2340" w:type="dxa"/>
          </w:tcPr>
          <w:p w14:paraId="469DF8CB" w14:textId="4FB9A39A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2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223</w:t>
            </w:r>
          </w:p>
        </w:tc>
      </w:tr>
      <w:tr w:rsidR="00691377" w14:paraId="09E149D5" w14:textId="77777777" w:rsidTr="003B11F2">
        <w:tc>
          <w:tcPr>
            <w:tcW w:w="2165" w:type="dxa"/>
            <w:shd w:val="clear" w:color="auto" w:fill="D5DCE4" w:themeFill="text2" w:themeFillTint="33"/>
          </w:tcPr>
          <w:p w14:paraId="0232FE68" w14:textId="06E70F0A" w:rsidR="008C0934" w:rsidRPr="003B11F2" w:rsidRDefault="0081448E" w:rsidP="003B11F2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Sciences</w:t>
            </w:r>
            <w:r w:rsidRPr="003B11F2">
              <w:rPr>
                <w:rStyle w:val="FootnoteReference"/>
                <w:sz w:val="24"/>
                <w:szCs w:val="24"/>
              </w:rPr>
              <w:footnoteReference w:id="7"/>
            </w:r>
          </w:p>
        </w:tc>
        <w:tc>
          <w:tcPr>
            <w:tcW w:w="1705" w:type="dxa"/>
            <w:shd w:val="clear" w:color="auto" w:fill="D5DCE4" w:themeFill="text2" w:themeFillTint="33"/>
          </w:tcPr>
          <w:p w14:paraId="79569267" w14:textId="3DAD117C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4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995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093B6339" w14:textId="7AEC32B1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3</w:t>
            </w:r>
            <w:r w:rsidR="0081448E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075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465A382E" w14:textId="09D7DFD5" w:rsidR="008C0934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0E2A1894" w14:textId="63DF75E3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7FFD8D66" w14:textId="5F34D51A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3D2685A1" w14:textId="38D27237" w:rsidR="008C0934" w:rsidRPr="003B11F2" w:rsidRDefault="003B11F2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521</w:t>
            </w:r>
            <w:r w:rsidR="00691377" w:rsidRPr="003B11F2">
              <w:rPr>
                <w:sz w:val="24"/>
                <w:szCs w:val="24"/>
              </w:rPr>
              <w:t xml:space="preserve"> </w:t>
            </w:r>
          </w:p>
        </w:tc>
      </w:tr>
      <w:tr w:rsidR="008C0934" w14:paraId="313C104C" w14:textId="77777777" w:rsidTr="003B11F2">
        <w:tc>
          <w:tcPr>
            <w:tcW w:w="2165" w:type="dxa"/>
          </w:tcPr>
          <w:p w14:paraId="22DA29C7" w14:textId="77777777" w:rsidR="008C0934" w:rsidRPr="003B11F2" w:rsidRDefault="008C0934" w:rsidP="003B11F2">
            <w:pPr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Early Childhood</w:t>
            </w:r>
          </w:p>
        </w:tc>
        <w:tc>
          <w:tcPr>
            <w:tcW w:w="1705" w:type="dxa"/>
          </w:tcPr>
          <w:p w14:paraId="26817004" w14:textId="18D29CE7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4</w:t>
            </w:r>
            <w:r w:rsidR="00691377" w:rsidRPr="003B11F2">
              <w:rPr>
                <w:sz w:val="24"/>
                <w:szCs w:val="24"/>
              </w:rPr>
              <w:t>,</w:t>
            </w:r>
            <w:r w:rsidRPr="003B11F2">
              <w:rPr>
                <w:sz w:val="24"/>
                <w:szCs w:val="24"/>
              </w:rPr>
              <w:t>919</w:t>
            </w:r>
          </w:p>
        </w:tc>
        <w:tc>
          <w:tcPr>
            <w:tcW w:w="1890" w:type="dxa"/>
          </w:tcPr>
          <w:p w14:paraId="4EB3102F" w14:textId="77777777" w:rsidR="008C0934" w:rsidRPr="003B11F2" w:rsidRDefault="008C0934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878</w:t>
            </w:r>
          </w:p>
        </w:tc>
        <w:tc>
          <w:tcPr>
            <w:tcW w:w="2070" w:type="dxa"/>
          </w:tcPr>
          <w:p w14:paraId="4680C6E5" w14:textId="152F92B2" w:rsidR="008C0934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0" w:type="dxa"/>
          </w:tcPr>
          <w:p w14:paraId="555B27A4" w14:textId="276D3511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14:paraId="250CA05D" w14:textId="2FE94DB1" w:rsidR="008C0934" w:rsidRPr="003B11F2" w:rsidRDefault="00461BC2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40" w:type="dxa"/>
          </w:tcPr>
          <w:p w14:paraId="7070C4D5" w14:textId="0F6CFB98" w:rsidR="008C0934" w:rsidRPr="003B11F2" w:rsidRDefault="003B11F2" w:rsidP="003B11F2">
            <w:pPr>
              <w:jc w:val="center"/>
              <w:rPr>
                <w:sz w:val="24"/>
                <w:szCs w:val="24"/>
              </w:rPr>
            </w:pPr>
            <w:r w:rsidRPr="003B11F2">
              <w:rPr>
                <w:sz w:val="24"/>
                <w:szCs w:val="24"/>
              </w:rPr>
              <w:t>844</w:t>
            </w:r>
          </w:p>
        </w:tc>
      </w:tr>
      <w:tr w:rsidR="00465F66" w14:paraId="185598AF" w14:textId="77777777" w:rsidTr="00465F66">
        <w:tc>
          <w:tcPr>
            <w:tcW w:w="2165" w:type="dxa"/>
            <w:shd w:val="clear" w:color="auto" w:fill="D5DCE4" w:themeFill="text2" w:themeFillTint="33"/>
          </w:tcPr>
          <w:p w14:paraId="0835BAB7" w14:textId="746B9586" w:rsidR="00465F66" w:rsidRPr="003B11F2" w:rsidRDefault="00465F66" w:rsidP="003B1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and Technical Education</w:t>
            </w:r>
          </w:p>
        </w:tc>
        <w:tc>
          <w:tcPr>
            <w:tcW w:w="1705" w:type="dxa"/>
            <w:shd w:val="clear" w:color="auto" w:fill="D5DCE4" w:themeFill="text2" w:themeFillTint="33"/>
          </w:tcPr>
          <w:p w14:paraId="1048C13F" w14:textId="4A14BA03" w:rsidR="00465F66" w:rsidRPr="003B11F2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2,456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522A3B4B" w14:textId="0E0D9CBE" w:rsidR="00465F66" w:rsidRPr="003B11F2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1,578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14:paraId="393188EF" w14:textId="059FDC1B" w:rsidR="00465F66" w:rsidRPr="003B11F2" w:rsidRDefault="00E52EBB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3C5F06C0" w14:textId="68510275" w:rsidR="00465F66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2492C9FF" w14:textId="662E0F73" w:rsidR="00465F66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340" w:type="dxa"/>
            <w:shd w:val="clear" w:color="auto" w:fill="D5DCE4" w:themeFill="text2" w:themeFillTint="33"/>
          </w:tcPr>
          <w:p w14:paraId="2E5BF1BD" w14:textId="4DCA5471" w:rsidR="00465F66" w:rsidRPr="003B11F2" w:rsidRDefault="00465F66" w:rsidP="003B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</w:tbl>
    <w:p w14:paraId="5498E708" w14:textId="4AEFA7FC" w:rsidR="008C0934" w:rsidRDefault="008C0934" w:rsidP="005A791B">
      <w:pPr>
        <w:ind w:firstLine="360"/>
      </w:pPr>
      <w:r>
        <w:t>*head count for all areas, unless noted</w:t>
      </w:r>
    </w:p>
    <w:sectPr w:rsidR="008C0934" w:rsidSect="008C09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8A55" w14:textId="77777777" w:rsidR="00691377" w:rsidRDefault="00691377" w:rsidP="00691377">
      <w:pPr>
        <w:spacing w:after="0" w:line="240" w:lineRule="auto"/>
      </w:pPr>
      <w:r>
        <w:separator/>
      </w:r>
    </w:p>
  </w:endnote>
  <w:endnote w:type="continuationSeparator" w:id="0">
    <w:p w14:paraId="064029DF" w14:textId="77777777" w:rsidR="00691377" w:rsidRDefault="00691377" w:rsidP="0069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14D15" w14:textId="77777777" w:rsidR="00691377" w:rsidRDefault="00691377" w:rsidP="00691377">
      <w:pPr>
        <w:spacing w:after="0" w:line="240" w:lineRule="auto"/>
      </w:pPr>
      <w:r>
        <w:separator/>
      </w:r>
    </w:p>
  </w:footnote>
  <w:footnote w:type="continuationSeparator" w:id="0">
    <w:p w14:paraId="2ACAFA76" w14:textId="77777777" w:rsidR="00691377" w:rsidRDefault="00691377" w:rsidP="00691377">
      <w:pPr>
        <w:spacing w:after="0" w:line="240" w:lineRule="auto"/>
      </w:pPr>
      <w:r>
        <w:continuationSeparator/>
      </w:r>
    </w:p>
  </w:footnote>
  <w:footnote w:id="1">
    <w:p w14:paraId="55D5F186" w14:textId="62B8CFDC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Includes Limited Licenses, Provisional Licenses, Non-Licensed Community Experts, Personnel Variances, and Out-of-Field Permissions. Excludes short-call substitutes, Experimental Waivers, and Innovative Program Permissions</w:t>
      </w:r>
    </w:p>
  </w:footnote>
  <w:footnote w:id="2">
    <w:p w14:paraId="421B30F2" w14:textId="149AE081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Issued July 1, 2018 through </w:t>
      </w:r>
      <w:r w:rsidR="00461BC2">
        <w:t>January 4, 2019</w:t>
      </w:r>
    </w:p>
  </w:footnote>
  <w:footnote w:id="3">
    <w:p w14:paraId="66AE5FEC" w14:textId="72BF2CFC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Issued</w:t>
      </w:r>
      <w:r w:rsidR="00461BC2">
        <w:t xml:space="preserve"> July 1, 2018 through January 4, 2019</w:t>
      </w:r>
    </w:p>
  </w:footnote>
  <w:footnote w:id="4">
    <w:p w14:paraId="7AAB5FBF" w14:textId="78C32DB8" w:rsidR="005A791B" w:rsidRDefault="005A791B">
      <w:pPr>
        <w:pStyle w:val="FootnoteText"/>
      </w:pPr>
      <w:r>
        <w:rPr>
          <w:rStyle w:val="FootnoteReference"/>
        </w:rPr>
        <w:footnoteRef/>
      </w:r>
      <w:r>
        <w:t xml:space="preserve"> Excludes </w:t>
      </w:r>
      <w:r w:rsidR="00D266A8">
        <w:t>non-instructional licenses and life licenses.</w:t>
      </w:r>
    </w:p>
  </w:footnote>
  <w:footnote w:id="5">
    <w:p w14:paraId="3F98FB12" w14:textId="7EA45543" w:rsidR="005A791B" w:rsidRDefault="005A791B">
      <w:pPr>
        <w:pStyle w:val="FootnoteText"/>
      </w:pPr>
      <w:r>
        <w:rPr>
          <w:rStyle w:val="FootnoteReference"/>
        </w:rPr>
        <w:footnoteRef/>
      </w:r>
      <w:r>
        <w:t xml:space="preserve"> Race and Ethnicity data is collected through district STAR reports. A portion of data has no race or ethnicity provided.</w:t>
      </w:r>
    </w:p>
  </w:footnote>
  <w:footnote w:id="6">
    <w:p w14:paraId="2B4B5685" w14:textId="59339EB8" w:rsidR="00691377" w:rsidRDefault="00691377">
      <w:pPr>
        <w:pStyle w:val="FootnoteText"/>
      </w:pPr>
      <w:r>
        <w:rPr>
          <w:rStyle w:val="FootnoteReference"/>
        </w:rPr>
        <w:footnoteRef/>
      </w:r>
      <w:r>
        <w:t xml:space="preserve"> Includes all special education licensure areas.</w:t>
      </w:r>
    </w:p>
  </w:footnote>
  <w:footnote w:id="7">
    <w:p w14:paraId="6938B52B" w14:textId="760D52E6" w:rsidR="0081448E" w:rsidRDefault="0081448E">
      <w:pPr>
        <w:pStyle w:val="FootnoteText"/>
      </w:pPr>
      <w:r>
        <w:rPr>
          <w:rStyle w:val="FootnoteReference"/>
        </w:rPr>
        <w:footnoteRef/>
      </w:r>
      <w:r>
        <w:t xml:space="preserve"> Includes all science licensure areas, including middle level endorsements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B51"/>
    <w:multiLevelType w:val="hybridMultilevel"/>
    <w:tmpl w:val="827A03DC"/>
    <w:lvl w:ilvl="0" w:tplc="82AEAAD2">
      <w:start w:val="1"/>
      <w:numFmt w:val="decimal"/>
      <w:lvlText w:val="%1."/>
      <w:lvlJc w:val="left"/>
      <w:pPr>
        <w:ind w:left="720" w:hanging="360"/>
      </w:pPr>
    </w:lvl>
    <w:lvl w:ilvl="1" w:tplc="D3A87290">
      <w:start w:val="1"/>
      <w:numFmt w:val="lowerLetter"/>
      <w:lvlText w:val="%2."/>
      <w:lvlJc w:val="left"/>
      <w:pPr>
        <w:ind w:left="1440" w:hanging="360"/>
      </w:pPr>
    </w:lvl>
    <w:lvl w:ilvl="2" w:tplc="959E5E64">
      <w:start w:val="1"/>
      <w:numFmt w:val="lowerRoman"/>
      <w:lvlText w:val="%3."/>
      <w:lvlJc w:val="right"/>
      <w:pPr>
        <w:ind w:left="2160" w:hanging="180"/>
      </w:pPr>
    </w:lvl>
    <w:lvl w:ilvl="3" w:tplc="A5AC5CAC">
      <w:start w:val="1"/>
      <w:numFmt w:val="decimal"/>
      <w:lvlText w:val="%4."/>
      <w:lvlJc w:val="left"/>
      <w:pPr>
        <w:ind w:left="2880" w:hanging="360"/>
      </w:pPr>
    </w:lvl>
    <w:lvl w:ilvl="4" w:tplc="C480F7EE">
      <w:start w:val="1"/>
      <w:numFmt w:val="lowerLetter"/>
      <w:lvlText w:val="%5."/>
      <w:lvlJc w:val="left"/>
      <w:pPr>
        <w:ind w:left="3600" w:hanging="360"/>
      </w:pPr>
    </w:lvl>
    <w:lvl w:ilvl="5" w:tplc="2C0C5620">
      <w:start w:val="1"/>
      <w:numFmt w:val="lowerRoman"/>
      <w:lvlText w:val="%6."/>
      <w:lvlJc w:val="right"/>
      <w:pPr>
        <w:ind w:left="4320" w:hanging="180"/>
      </w:pPr>
    </w:lvl>
    <w:lvl w:ilvl="6" w:tplc="6C80FD96">
      <w:start w:val="1"/>
      <w:numFmt w:val="decimal"/>
      <w:lvlText w:val="%7."/>
      <w:lvlJc w:val="left"/>
      <w:pPr>
        <w:ind w:left="5040" w:hanging="360"/>
      </w:pPr>
    </w:lvl>
    <w:lvl w:ilvl="7" w:tplc="0A20F322">
      <w:start w:val="1"/>
      <w:numFmt w:val="lowerLetter"/>
      <w:lvlText w:val="%8."/>
      <w:lvlJc w:val="left"/>
      <w:pPr>
        <w:ind w:left="5760" w:hanging="360"/>
      </w:pPr>
    </w:lvl>
    <w:lvl w:ilvl="8" w:tplc="DF7AEF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EB86F7"/>
    <w:rsid w:val="000E3210"/>
    <w:rsid w:val="00301204"/>
    <w:rsid w:val="00377C1A"/>
    <w:rsid w:val="003B11F2"/>
    <w:rsid w:val="00461BC2"/>
    <w:rsid w:val="00465F66"/>
    <w:rsid w:val="004C138F"/>
    <w:rsid w:val="005A791B"/>
    <w:rsid w:val="00691377"/>
    <w:rsid w:val="006B098E"/>
    <w:rsid w:val="0081448E"/>
    <w:rsid w:val="008C0934"/>
    <w:rsid w:val="009B144A"/>
    <w:rsid w:val="00D266A8"/>
    <w:rsid w:val="00E52EBB"/>
    <w:rsid w:val="79EB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86F7"/>
  <w15:chartTrackingRefBased/>
  <w15:docId w15:val="{5ECF3DA6-D071-406D-B7CD-40073035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934"/>
    <w:pPr>
      <w:spacing w:before="120" w:after="0" w:line="271" w:lineRule="auto"/>
    </w:pPr>
    <w:rPr>
      <w:rFonts w:ascii="Calibri" w:eastAsia="Times New Roman" w:hAnsi="Calibri" w:cs="Times New Roman"/>
      <w:szCs w:val="20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0934"/>
    <w:pPr>
      <w:numPr>
        <w:numId w:val="2"/>
      </w:numPr>
      <w:spacing w:before="200" w:after="200" w:line="271" w:lineRule="auto"/>
      <w:contextualSpacing/>
    </w:pPr>
    <w:rPr>
      <w:rFonts w:ascii="Calibri" w:eastAsia="Times New Roman" w:hAnsi="Calibri" w:cs="Times New Roman"/>
      <w:szCs w:val="2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934"/>
    <w:rPr>
      <w:rFonts w:ascii="Calibri" w:eastAsia="Times New Roman" w:hAnsi="Calibri" w:cs="Times New Roman"/>
      <w:szCs w:val="20"/>
      <w:lang w:bidi="en-US"/>
    </w:rPr>
  </w:style>
  <w:style w:type="paragraph" w:customStyle="1" w:styleId="NumberListLevel3">
    <w:name w:val="Number List Level 3"/>
    <w:basedOn w:val="ListParagraph"/>
    <w:qFormat/>
    <w:rsid w:val="008C0934"/>
    <w:pPr>
      <w:numPr>
        <w:ilvl w:val="2"/>
      </w:numPr>
      <w:tabs>
        <w:tab w:val="num" w:pos="360"/>
      </w:tabs>
      <w:spacing w:before="120" w:after="120" w:line="240" w:lineRule="auto"/>
      <w:ind w:left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13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3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1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O_x0020_Advisory_x0020_Opinion_x0020_18015 xmlns="7843de62-53e7-4237-9ef6-72203d8837b2" xsi:nil="true"/>
    <Date xmlns="7843de62-53e7-4237-9ef6-72203d8837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B1B916061354EA69B0C97E2DA918D" ma:contentTypeVersion="10" ma:contentTypeDescription="Create a new document." ma:contentTypeScope="" ma:versionID="5f0e68e5bb9c8f9dc3f5e917bbc69e36">
  <xsd:schema xmlns:xsd="http://www.w3.org/2001/XMLSchema" xmlns:xs="http://www.w3.org/2001/XMLSchema" xmlns:p="http://schemas.microsoft.com/office/2006/metadata/properties" xmlns:ns2="7843de62-53e7-4237-9ef6-72203d8837b2" xmlns:ns3="fd5ef069-d8f2-4718-a103-9b32371f2467" targetNamespace="http://schemas.microsoft.com/office/2006/metadata/properties" ma:root="true" ma:fieldsID="13fc05936db23043955fa0bc4226b072" ns2:_="" ns3:_="">
    <xsd:import namespace="7843de62-53e7-4237-9ef6-72203d8837b2"/>
    <xsd:import namespace="fd5ef069-d8f2-4718-a103-9b32371f2467"/>
    <xsd:element name="properties">
      <xsd:complexType>
        <xsd:sequence>
          <xsd:element name="documentManagement">
            <xsd:complexType>
              <xsd:all>
                <xsd:element ref="ns2:DPO_x0020_Advisory_x0020_Opinion_x0020_18015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de62-53e7-4237-9ef6-72203d8837b2" elementFormDefault="qualified">
    <xsd:import namespace="http://schemas.microsoft.com/office/2006/documentManagement/types"/>
    <xsd:import namespace="http://schemas.microsoft.com/office/infopath/2007/PartnerControls"/>
    <xsd:element name="DPO_x0020_Advisory_x0020_Opinion_x0020_18015" ma:index="8" nillable="true" ma:displayName="Description" ma:format="Dropdown" ma:internalName="DPO_x0020_Advisory_x0020_Opinion_x0020_18015">
      <xsd:simpleType>
        <xsd:restriction base="dms:Text">
          <xsd:maxLength value="255"/>
        </xsd:restriction>
      </xsd:simpleType>
    </xsd:element>
    <xsd:element name="Date" ma:index="9" nillable="true" ma:displayName="Date" ma:format="DateOnly" ma:internalName="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f069-d8f2-4718-a103-9b32371f2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58A1-87E0-4A5A-994F-7F74E37BE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66293-587B-46E9-9BDF-BFA2022EBFDC}">
  <ds:schemaRefs>
    <ds:schemaRef ds:uri="fd5ef069-d8f2-4718-a103-9b32371f2467"/>
    <ds:schemaRef ds:uri="http://purl.org/dc/terms/"/>
    <ds:schemaRef ds:uri="7843de62-53e7-4237-9ef6-72203d8837b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A1BB65-CE47-47E3-8A13-478F658DC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3de62-53e7-4237-9ef6-72203d8837b2"/>
    <ds:schemaRef ds:uri="fd5ef069-d8f2-4718-a103-9b32371f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CDE38-56BB-49E5-AFF4-1175E10D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4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Liuzzi, Alex (PELSB)</dc:creator>
  <cp:keywords/>
  <dc:description/>
  <cp:lastModifiedBy>Carmody, Casey (PELSB)</cp:lastModifiedBy>
  <cp:revision>2</cp:revision>
  <dcterms:created xsi:type="dcterms:W3CDTF">2019-01-25T22:06:00Z</dcterms:created>
  <dcterms:modified xsi:type="dcterms:W3CDTF">2019-01-25T22:06:00Z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25</vt:lpwstr>
  </property>
  <property fmtid="{D5CDD505-2E9C-101B-9397-08002B2CF9AE}" pid="3" name="ContentTypeId">
    <vt:lpwstr>0x010100E8FB1B916061354EA69B0C97E2DA918D</vt:lpwstr>
  </property>
</Properties>
</file>